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64B49" w14:textId="77777777" w:rsidR="00F065D0" w:rsidRDefault="00F065D0" w:rsidP="00F065D0">
      <w:pPr>
        <w:rPr>
          <w:rFonts w:eastAsia="MS Mincho"/>
        </w:rPr>
      </w:pPr>
      <w:r>
        <w:rPr>
          <w:rFonts w:eastAsia="MS Mincho"/>
          <w:b/>
          <w:bCs/>
        </w:rPr>
        <w:t>Instruction</w:t>
      </w:r>
      <w:r>
        <w:rPr>
          <w:rFonts w:eastAsia="MS Mincho"/>
          <w:b/>
          <w:bCs/>
        </w:rPr>
        <w:tab/>
      </w:r>
      <w:r>
        <w:rPr>
          <w:rFonts w:eastAsia="MS Mincho"/>
        </w:rPr>
        <w:t>BP 6153</w:t>
      </w:r>
    </w:p>
    <w:p w14:paraId="09D33306" w14:textId="77777777" w:rsidR="00F065D0" w:rsidRDefault="00F065D0" w:rsidP="00F065D0">
      <w:pPr>
        <w:rPr>
          <w:rFonts w:eastAsia="MS Mincho"/>
        </w:rPr>
      </w:pPr>
    </w:p>
    <w:p w14:paraId="06591844" w14:textId="2F825D63" w:rsidR="00F065D0" w:rsidRDefault="00F065D0" w:rsidP="00F065D0">
      <w:r>
        <w:rPr>
          <w:b/>
        </w:rPr>
        <w:t>CCA</w:t>
      </w:r>
      <w:r>
        <w:rPr>
          <w:b/>
        </w:rPr>
        <w:t xml:space="preserve"> - SPONSORED TRIPS</w:t>
      </w:r>
    </w:p>
    <w:p w14:paraId="0574E508" w14:textId="77777777" w:rsidR="00F065D0" w:rsidRDefault="00F065D0" w:rsidP="00F065D0"/>
    <w:p w14:paraId="7083082B" w14:textId="10F948D1" w:rsidR="00F065D0" w:rsidRDefault="00F065D0" w:rsidP="00F065D0">
      <w:r>
        <w:t>College and Career Advantage (CCA)</w:t>
      </w:r>
      <w:r>
        <w:t xml:space="preserve"> Regional Occupational Program Governing Board recognizes that </w:t>
      </w:r>
      <w:r>
        <w:t>CCA</w:t>
      </w:r>
      <w:r>
        <w:t xml:space="preserve">-sponsored trips are important components of a student's development. Besides supplementing and enriching classroom learning experiences, such trips encourage new interests among students, make them more aware of community resources, and help them relate their </w:t>
      </w:r>
      <w:r>
        <w:t>CCA</w:t>
      </w:r>
      <w:r>
        <w:t xml:space="preserve"> experiences to their potential career field. The Board believes that careful planning can greatly enhance the value and safety of such trips.</w:t>
      </w:r>
    </w:p>
    <w:p w14:paraId="6DDD5686" w14:textId="77777777" w:rsidR="00F065D0" w:rsidRDefault="00F065D0" w:rsidP="00F065D0"/>
    <w:p w14:paraId="5F4D4B16" w14:textId="2B5E6ED2" w:rsidR="00F065D0" w:rsidRDefault="00F065D0" w:rsidP="00F065D0">
      <w:r>
        <w:t xml:space="preserve">All </w:t>
      </w:r>
      <w:r>
        <w:t>CCA</w:t>
      </w:r>
      <w:r>
        <w:t xml:space="preserve"> trips involving out-of-state or overnight travel shall require the prior approval of the Board. Other trips may be approved by the </w:t>
      </w:r>
      <w:r>
        <w:t>Executive Director</w:t>
      </w:r>
      <w:r>
        <w:t xml:space="preserve"> or </w:t>
      </w:r>
      <w:proofErr w:type="gramStart"/>
      <w:r>
        <w:t>designee</w:t>
      </w:r>
      <w:proofErr w:type="gramEnd"/>
      <w:r>
        <w:t>.</w:t>
      </w:r>
    </w:p>
    <w:p w14:paraId="3346874D" w14:textId="77777777" w:rsidR="00F065D0" w:rsidRDefault="00F065D0" w:rsidP="00F065D0"/>
    <w:p w14:paraId="33C15590" w14:textId="4FA2E218" w:rsidR="00F065D0" w:rsidRDefault="00F065D0" w:rsidP="00F065D0">
      <w:r>
        <w:t xml:space="preserve">Instructors shall develop plans which provide for the safety of students and their proper supervision by certificated staff on all </w:t>
      </w:r>
      <w:r>
        <w:t>CCA</w:t>
      </w:r>
      <w:r>
        <w:t xml:space="preserve">-sponsored trips. Other </w:t>
      </w:r>
      <w:r>
        <w:t>CCA</w:t>
      </w:r>
      <w:r>
        <w:t xml:space="preserve"> employees and parents/guardians may participate in supervision and may be asked to attend preparatory training sessions and/or meetings.</w:t>
      </w:r>
    </w:p>
    <w:p w14:paraId="35815155" w14:textId="77777777" w:rsidR="00F065D0" w:rsidRDefault="00F065D0" w:rsidP="00F065D0">
      <w:pPr>
        <w:rPr>
          <w:rFonts w:eastAsia="MS Mincho"/>
        </w:rPr>
      </w:pPr>
    </w:p>
    <w:p w14:paraId="3D19F329" w14:textId="77777777" w:rsidR="00F065D0" w:rsidRDefault="00F065D0" w:rsidP="00F065D0">
      <w:pPr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Legal Reference:</w:t>
      </w:r>
    </w:p>
    <w:p w14:paraId="27923819" w14:textId="77777777" w:rsidR="00F065D0" w:rsidRDefault="00F065D0" w:rsidP="00F065D0">
      <w:pPr>
        <w:ind w:left="720"/>
        <w:jc w:val="left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EDUCATION CODE</w:t>
      </w:r>
    </w:p>
    <w:p w14:paraId="2F7EE682" w14:textId="77777777" w:rsidR="00F065D0" w:rsidRDefault="00F065D0" w:rsidP="00F065D0">
      <w:pPr>
        <w:numPr>
          <w:ilvl w:val="0"/>
          <w:numId w:val="1"/>
        </w:numPr>
        <w:autoSpaceDE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Authorization of outdoor science and conservation programs</w:t>
      </w:r>
    </w:p>
    <w:p w14:paraId="325DD162" w14:textId="77777777" w:rsidR="00F065D0" w:rsidRDefault="00F065D0" w:rsidP="00F065D0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32040-32044 First aid equipment: field trips</w:t>
      </w:r>
    </w:p>
    <w:p w14:paraId="5436735E" w14:textId="77777777" w:rsidR="00F065D0" w:rsidRDefault="00F065D0" w:rsidP="00F065D0">
      <w:pPr>
        <w:ind w:left="72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35330  Excursions</w:t>
      </w:r>
      <w:proofErr w:type="gramEnd"/>
      <w:r>
        <w:rPr>
          <w:rFonts w:eastAsia="MS Mincho"/>
          <w:i/>
          <w:sz w:val="20"/>
        </w:rPr>
        <w:t xml:space="preserve"> and field trips</w:t>
      </w:r>
    </w:p>
    <w:p w14:paraId="47F4C406" w14:textId="77777777" w:rsidR="00F065D0" w:rsidRDefault="00F065D0" w:rsidP="00F065D0">
      <w:pPr>
        <w:ind w:left="72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35331  Provision</w:t>
      </w:r>
      <w:proofErr w:type="gramEnd"/>
      <w:r>
        <w:rPr>
          <w:rFonts w:eastAsia="MS Mincho"/>
          <w:i/>
          <w:sz w:val="20"/>
        </w:rPr>
        <w:t xml:space="preserve"> for medical or hospital service for pupils (on field trips)</w:t>
      </w:r>
    </w:p>
    <w:p w14:paraId="14110315" w14:textId="77777777" w:rsidR="00F065D0" w:rsidRDefault="00F065D0" w:rsidP="00F065D0">
      <w:pPr>
        <w:ind w:left="72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35332  Transportation</w:t>
      </w:r>
      <w:proofErr w:type="gramEnd"/>
      <w:r>
        <w:rPr>
          <w:rFonts w:eastAsia="MS Mincho"/>
          <w:i/>
          <w:sz w:val="20"/>
        </w:rPr>
        <w:t xml:space="preserve"> by chartered airline</w:t>
      </w:r>
    </w:p>
    <w:p w14:paraId="6BAFFB7E" w14:textId="77777777" w:rsidR="00F065D0" w:rsidRDefault="00F065D0" w:rsidP="00F065D0">
      <w:pPr>
        <w:ind w:left="72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35350  Transportation</w:t>
      </w:r>
      <w:proofErr w:type="gramEnd"/>
      <w:r>
        <w:rPr>
          <w:rFonts w:eastAsia="MS Mincho"/>
          <w:i/>
          <w:sz w:val="20"/>
        </w:rPr>
        <w:t xml:space="preserve"> of students</w:t>
      </w:r>
    </w:p>
    <w:p w14:paraId="594FF9D2" w14:textId="77777777" w:rsidR="00F065D0" w:rsidRDefault="00F065D0" w:rsidP="00F065D0">
      <w:pPr>
        <w:ind w:left="72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44808  Liability</w:t>
      </w:r>
      <w:proofErr w:type="gramEnd"/>
      <w:r>
        <w:rPr>
          <w:rFonts w:eastAsia="MS Mincho"/>
          <w:i/>
          <w:sz w:val="20"/>
        </w:rPr>
        <w:t xml:space="preserve"> when pupils not on school property</w:t>
      </w:r>
    </w:p>
    <w:p w14:paraId="6C2FE09A" w14:textId="77777777" w:rsidR="00F065D0" w:rsidRDefault="00F065D0" w:rsidP="00F065D0">
      <w:pPr>
        <w:ind w:left="72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48908  Duties</w:t>
      </w:r>
      <w:proofErr w:type="gramEnd"/>
      <w:r>
        <w:rPr>
          <w:rFonts w:eastAsia="MS Mincho"/>
          <w:i/>
          <w:sz w:val="20"/>
        </w:rPr>
        <w:t xml:space="preserve"> of pupils; authority of teachers</w:t>
      </w:r>
    </w:p>
    <w:p w14:paraId="03C862B1" w14:textId="77777777" w:rsidR="00F065D0" w:rsidRDefault="00F065D0" w:rsidP="00F065D0">
      <w:pPr>
        <w:ind w:left="720"/>
        <w:rPr>
          <w:i/>
          <w:sz w:val="20"/>
          <w:u w:val="single"/>
        </w:rPr>
      </w:pPr>
      <w:r>
        <w:rPr>
          <w:i/>
          <w:sz w:val="20"/>
          <w:u w:val="single"/>
        </w:rPr>
        <w:t>BUSINESS AND PROFESSIONS CODE</w:t>
      </w:r>
    </w:p>
    <w:p w14:paraId="397EE5C3" w14:textId="77777777" w:rsidR="00F065D0" w:rsidRDefault="00F065D0" w:rsidP="00F065D0">
      <w:pPr>
        <w:ind w:left="720"/>
        <w:rPr>
          <w:i/>
          <w:sz w:val="20"/>
        </w:rPr>
      </w:pPr>
      <w:proofErr w:type="gramStart"/>
      <w:r>
        <w:rPr>
          <w:i/>
          <w:sz w:val="20"/>
        </w:rPr>
        <w:t>17540  Travel</w:t>
      </w:r>
      <w:proofErr w:type="gramEnd"/>
      <w:r>
        <w:rPr>
          <w:i/>
          <w:sz w:val="20"/>
        </w:rPr>
        <w:t xml:space="preserve"> promoters </w:t>
      </w:r>
    </w:p>
    <w:p w14:paraId="54412BED" w14:textId="77777777" w:rsidR="00F065D0" w:rsidRDefault="00F065D0" w:rsidP="00F065D0">
      <w:pPr>
        <w:ind w:left="720"/>
        <w:rPr>
          <w:i/>
          <w:sz w:val="20"/>
        </w:rPr>
      </w:pPr>
      <w:r>
        <w:rPr>
          <w:i/>
          <w:sz w:val="20"/>
        </w:rPr>
        <w:t>17550-17550.</w:t>
      </w:r>
      <w:proofErr w:type="gramStart"/>
      <w:r>
        <w:rPr>
          <w:i/>
          <w:sz w:val="20"/>
        </w:rPr>
        <w:t>9  Sellers</w:t>
      </w:r>
      <w:proofErr w:type="gramEnd"/>
      <w:r>
        <w:rPr>
          <w:i/>
          <w:sz w:val="20"/>
        </w:rPr>
        <w:t xml:space="preserve"> of travel </w:t>
      </w:r>
    </w:p>
    <w:p w14:paraId="633F04E1" w14:textId="77777777" w:rsidR="00F065D0" w:rsidRDefault="00F065D0" w:rsidP="00F065D0">
      <w:pPr>
        <w:ind w:left="720"/>
        <w:rPr>
          <w:i/>
          <w:sz w:val="20"/>
        </w:rPr>
      </w:pPr>
      <w:r>
        <w:rPr>
          <w:i/>
          <w:sz w:val="20"/>
        </w:rPr>
        <w:t>17552-17556.</w:t>
      </w:r>
      <w:proofErr w:type="gramStart"/>
      <w:r>
        <w:rPr>
          <w:i/>
          <w:sz w:val="20"/>
        </w:rPr>
        <w:t>5  Educational</w:t>
      </w:r>
      <w:proofErr w:type="gramEnd"/>
      <w:r>
        <w:rPr>
          <w:i/>
          <w:sz w:val="20"/>
        </w:rPr>
        <w:t xml:space="preserve"> travel organizations</w:t>
      </w:r>
    </w:p>
    <w:p w14:paraId="533E2DB9" w14:textId="77777777" w:rsidR="00F065D0" w:rsidRDefault="00F065D0" w:rsidP="00F065D0">
      <w:pPr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Management Resources:</w:t>
      </w:r>
    </w:p>
    <w:p w14:paraId="136CE1C9" w14:textId="77777777" w:rsidR="00F065D0" w:rsidRDefault="00F065D0" w:rsidP="00F065D0">
      <w:pPr>
        <w:ind w:left="720"/>
        <w:rPr>
          <w:rFonts w:eastAsia="MS Mincho"/>
          <w:i/>
          <w:sz w:val="20"/>
        </w:rPr>
      </w:pPr>
      <w:r>
        <w:rPr>
          <w:rFonts w:eastAsia="MS Mincho"/>
          <w:i/>
          <w:sz w:val="20"/>
          <w:u w:val="single"/>
        </w:rPr>
        <w:t>WEB SITES</w:t>
      </w:r>
    </w:p>
    <w:p w14:paraId="531E8BBF" w14:textId="77777777" w:rsidR="00F065D0" w:rsidRDefault="00F065D0" w:rsidP="00F065D0">
      <w:pPr>
        <w:ind w:left="720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American Red Cross:  http://www.redcross.org</w:t>
      </w:r>
    </w:p>
    <w:p w14:paraId="55E41346" w14:textId="77777777" w:rsidR="00F065D0" w:rsidRDefault="00F065D0" w:rsidP="00F065D0">
      <w:pPr>
        <w:ind w:left="720"/>
        <w:rPr>
          <w:rFonts w:eastAsia="MS Mincho"/>
          <w:i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eastAsia="MS Mincho"/>
              <w:i/>
              <w:sz w:val="20"/>
            </w:rPr>
            <w:t>California</w:t>
          </w:r>
        </w:smartTag>
      </w:smartTag>
      <w:r>
        <w:rPr>
          <w:rFonts w:eastAsia="MS Mincho"/>
          <w:i/>
          <w:sz w:val="20"/>
        </w:rPr>
        <w:t xml:space="preserve"> Association of Directors of Activities:  http://www.cada1.org</w:t>
      </w:r>
    </w:p>
    <w:p w14:paraId="29C44C0F" w14:textId="77777777" w:rsidR="00F065D0" w:rsidRDefault="00F065D0" w:rsidP="00F065D0">
      <w:pPr>
        <w:ind w:left="720"/>
        <w:rPr>
          <w:rFonts w:eastAsia="MS Mincho"/>
          <w:i/>
          <w:sz w:val="20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eastAsia="MS Mincho"/>
              <w:i/>
              <w:sz w:val="20"/>
            </w:rPr>
            <w:t>U.S.</w:t>
          </w:r>
        </w:smartTag>
      </w:smartTag>
      <w:r>
        <w:rPr>
          <w:rFonts w:eastAsia="MS Mincho"/>
          <w:i/>
          <w:sz w:val="20"/>
        </w:rPr>
        <w:t xml:space="preserve"> Department of Homeland Security:  http://www.dhs.gov</w:t>
      </w:r>
    </w:p>
    <w:p w14:paraId="6AA696F1" w14:textId="77777777" w:rsidR="00F065D0" w:rsidRDefault="00F065D0" w:rsidP="00F065D0">
      <w:pPr>
        <w:rPr>
          <w:rFonts w:eastAsia="MS Mincho"/>
        </w:rPr>
      </w:pPr>
    </w:p>
    <w:p w14:paraId="0744E5BA" w14:textId="77777777" w:rsidR="000F231F" w:rsidRDefault="000F231F"/>
    <w:p w14:paraId="487FC7B4" w14:textId="77777777" w:rsidR="00F065D0" w:rsidRDefault="00F065D0"/>
    <w:p w14:paraId="3ABC43DF" w14:textId="77777777" w:rsidR="00F065D0" w:rsidRDefault="00F065D0"/>
    <w:p w14:paraId="72F3F980" w14:textId="77777777" w:rsidR="00F065D0" w:rsidRDefault="00F065D0"/>
    <w:p w14:paraId="628913B9" w14:textId="77777777" w:rsidR="00F065D0" w:rsidRDefault="00F065D0"/>
    <w:p w14:paraId="1FACF19F" w14:textId="77777777" w:rsidR="00F065D0" w:rsidRDefault="00F065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065D0" w14:paraId="305E8AA5" w14:textId="77777777" w:rsidTr="00F065D0">
        <w:tc>
          <w:tcPr>
            <w:tcW w:w="4675" w:type="dxa"/>
          </w:tcPr>
          <w:p w14:paraId="32D7E280" w14:textId="77777777" w:rsidR="00F065D0" w:rsidRDefault="00F065D0">
            <w:r>
              <w:t>Policy</w:t>
            </w:r>
          </w:p>
          <w:p w14:paraId="1690C20B" w14:textId="06E560F0" w:rsidR="00F065D0" w:rsidRDefault="00F065D0">
            <w:r>
              <w:t>adopted:  October 21, 2004</w:t>
            </w:r>
          </w:p>
          <w:p w14:paraId="0402B220" w14:textId="162277C7" w:rsidR="00F065D0" w:rsidRDefault="00F065D0">
            <w:r>
              <w:t>reviewed:  October 16, 2008</w:t>
            </w:r>
          </w:p>
          <w:p w14:paraId="4AE5BE77" w14:textId="689DB0B2" w:rsidR="00F065D0" w:rsidRDefault="00F065D0">
            <w:r>
              <w:t>revised:  February 28, 2024</w:t>
            </w:r>
          </w:p>
        </w:tc>
        <w:tc>
          <w:tcPr>
            <w:tcW w:w="4675" w:type="dxa"/>
          </w:tcPr>
          <w:p w14:paraId="12F7A9B6" w14:textId="77777777" w:rsidR="00F065D0" w:rsidRPr="00F065D0" w:rsidRDefault="00F065D0" w:rsidP="00F065D0">
            <w:pPr>
              <w:jc w:val="right"/>
              <w:rPr>
                <w:b/>
                <w:bCs/>
              </w:rPr>
            </w:pPr>
            <w:r w:rsidRPr="00F065D0">
              <w:rPr>
                <w:b/>
                <w:bCs/>
              </w:rPr>
              <w:t>COLLEGE AND CAREER ADVANTAGE</w:t>
            </w:r>
          </w:p>
          <w:p w14:paraId="6AC8B1EC" w14:textId="73BEF344" w:rsidR="00F065D0" w:rsidRDefault="00F065D0" w:rsidP="00F065D0">
            <w:pPr>
              <w:jc w:val="right"/>
            </w:pPr>
            <w:r>
              <w:t>San Juan Capistrano, California</w:t>
            </w:r>
          </w:p>
        </w:tc>
      </w:tr>
    </w:tbl>
    <w:p w14:paraId="41F558FC" w14:textId="77777777" w:rsidR="00F065D0" w:rsidRDefault="00F065D0"/>
    <w:sectPr w:rsidR="00F06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E3B79"/>
    <w:multiLevelType w:val="hybridMultilevel"/>
    <w:tmpl w:val="48206C56"/>
    <w:lvl w:ilvl="0" w:tplc="0B8412DE">
      <w:start w:val="8760"/>
      <w:numFmt w:val="decimal"/>
      <w:lvlText w:val="%1"/>
      <w:lvlJc w:val="left"/>
      <w:pPr>
        <w:tabs>
          <w:tab w:val="num" w:pos="1230"/>
        </w:tabs>
        <w:ind w:left="1230" w:hanging="51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336615594">
    <w:abstractNumId w:val="0"/>
    <w:lvlOverride w:ilvl="0">
      <w:startOverride w:val="876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5D0"/>
    <w:rsid w:val="000F231F"/>
    <w:rsid w:val="00E958C6"/>
    <w:rsid w:val="00F0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678B4AA"/>
  <w15:chartTrackingRefBased/>
  <w15:docId w15:val="{70E9A8E6-2CE4-4CE2-A56A-BFBDE97D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5D0"/>
    <w:pPr>
      <w:tabs>
        <w:tab w:val="right" w:pos="9000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Courier New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6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1661</Characters>
  <Application>Microsoft Office Word</Application>
  <DocSecurity>0</DocSecurity>
  <Lines>13</Lines>
  <Paragraphs>3</Paragraphs>
  <ScaleCrop>false</ScaleCrop>
  <Company>Capistrano Unified School District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Struiksma, Kathy M.</dc:creator>
  <cp:keywords/>
  <dc:description/>
  <cp:lastModifiedBy>Struiksma, Kathy M.</cp:lastModifiedBy>
  <cp:revision>1</cp:revision>
  <dcterms:created xsi:type="dcterms:W3CDTF">2024-02-01T18:40:00Z</dcterms:created>
  <dcterms:modified xsi:type="dcterms:W3CDTF">2024-02-01T18:45:00Z</dcterms:modified>
</cp:coreProperties>
</file>